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5A7C" w14:textId="77777777" w:rsidR="00B4623E" w:rsidRDefault="00B4623E" w:rsidP="00B46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BURRITT’S RAPIDS COMMUNITY ASSOCIATION</w:t>
      </w:r>
    </w:p>
    <w:p w14:paraId="3D9F04B7" w14:textId="79751378" w:rsidR="00B4623E" w:rsidRDefault="00B4623E" w:rsidP="00B46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MINUTES – </w:t>
      </w:r>
      <w:r w:rsidR="00CB287F">
        <w:rPr>
          <w:b/>
          <w:sz w:val="28"/>
          <w:szCs w:val="28"/>
        </w:rPr>
        <w:t xml:space="preserve">October </w:t>
      </w:r>
      <w:r>
        <w:rPr>
          <w:b/>
          <w:sz w:val="28"/>
          <w:szCs w:val="28"/>
        </w:rPr>
        <w:t>1</w:t>
      </w:r>
      <w:r w:rsidR="00CB287F">
        <w:rPr>
          <w:b/>
          <w:sz w:val="28"/>
          <w:szCs w:val="28"/>
        </w:rPr>
        <w:t>4</w:t>
      </w:r>
      <w:r w:rsidR="00ED54E6">
        <w:rPr>
          <w:b/>
          <w:sz w:val="28"/>
          <w:szCs w:val="28"/>
        </w:rPr>
        <w:t>, 2021</w:t>
      </w:r>
    </w:p>
    <w:p w14:paraId="1884A6C4" w14:textId="77777777" w:rsidR="00B4623E" w:rsidRDefault="00B4623E" w:rsidP="00B4623E"/>
    <w:p w14:paraId="33FE6F37" w14:textId="77777777" w:rsidR="00B4623E" w:rsidRDefault="00B4623E" w:rsidP="00B4623E"/>
    <w:p w14:paraId="42FD6BCB" w14:textId="75222630" w:rsidR="00B4623E" w:rsidRDefault="00B4623E" w:rsidP="00B4623E">
      <w:pPr>
        <w:rPr>
          <w:sz w:val="24"/>
          <w:szCs w:val="24"/>
        </w:rPr>
      </w:pPr>
      <w:r>
        <w:rPr>
          <w:b/>
          <w:sz w:val="28"/>
          <w:szCs w:val="28"/>
        </w:rPr>
        <w:t>Members in Attendance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John Dwyer, Vanda Stanley, Jill MacDonald, Angie </w:t>
      </w:r>
      <w:proofErr w:type="spellStart"/>
      <w:r>
        <w:rPr>
          <w:sz w:val="24"/>
          <w:szCs w:val="24"/>
        </w:rPr>
        <w:t>Lyrette</w:t>
      </w:r>
      <w:proofErr w:type="spellEnd"/>
      <w:r>
        <w:rPr>
          <w:sz w:val="24"/>
          <w:szCs w:val="24"/>
        </w:rPr>
        <w:t xml:space="preserve"> (Hall Rental Agent)</w:t>
      </w:r>
    </w:p>
    <w:p w14:paraId="0F1D2A48" w14:textId="77777777" w:rsidR="00B4623E" w:rsidRDefault="00B4623E" w:rsidP="00B4623E"/>
    <w:p w14:paraId="6CEBD655" w14:textId="77777777" w:rsidR="00B4623E" w:rsidRDefault="00B4623E" w:rsidP="00B462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Financials</w:t>
      </w:r>
    </w:p>
    <w:p w14:paraId="2E8A7457" w14:textId="38758EE3" w:rsidR="00B4623E" w:rsidRDefault="00B4623E" w:rsidP="00B4623E">
      <w:r>
        <w:t>A financial report was circulated</w:t>
      </w:r>
      <w:r>
        <w:t xml:space="preserve">.  </w:t>
      </w:r>
      <w:r w:rsidR="0050315B">
        <w:t xml:space="preserve">The </w:t>
      </w:r>
      <w:r w:rsidR="00041D61">
        <w:t>T</w:t>
      </w:r>
      <w:r w:rsidR="0050315B">
        <w:t>reasurer noted that Hall rental</w:t>
      </w:r>
      <w:r w:rsidR="00041D61">
        <w:t>s</w:t>
      </w:r>
      <w:r w:rsidR="0050315B">
        <w:t xml:space="preserve"> are back to normal</w:t>
      </w:r>
      <w:r w:rsidR="00942881">
        <w:t xml:space="preserve"> and that we had received a $1,500 donation from a near-by s</w:t>
      </w:r>
      <w:r w:rsidR="00E93DE8">
        <w:t>ol</w:t>
      </w:r>
      <w:r w:rsidR="00942881">
        <w:t>ar farm</w:t>
      </w:r>
      <w:r w:rsidR="00E93DE8">
        <w:t xml:space="preserve">.  While </w:t>
      </w:r>
      <w:r w:rsidR="00C408F0">
        <w:t>hydro costs remain high, insurance costs have been lowered.  All in all, then</w:t>
      </w:r>
      <w:r w:rsidR="00B72F09">
        <w:t xml:space="preserve">, </w:t>
      </w:r>
      <w:r w:rsidR="00E93DE8">
        <w:t>Hall finances are in fairly good shape</w:t>
      </w:r>
      <w:r w:rsidR="00431C98">
        <w:t>.</w:t>
      </w:r>
    </w:p>
    <w:p w14:paraId="109DF205" w14:textId="77777777" w:rsidR="00B4623E" w:rsidRDefault="00B4623E" w:rsidP="00B4623E"/>
    <w:p w14:paraId="165A5713" w14:textId="77777777" w:rsidR="00B4623E" w:rsidRDefault="00B4623E" w:rsidP="00B462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</w:p>
    <w:p w14:paraId="22CB42A7" w14:textId="741BC6AA" w:rsidR="00B4623E" w:rsidRDefault="00736D07" w:rsidP="00B4623E">
      <w:r>
        <w:t>No minutes were presented.</w:t>
      </w:r>
    </w:p>
    <w:p w14:paraId="6AC8D6D5" w14:textId="77777777" w:rsidR="00B4623E" w:rsidRDefault="00B4623E" w:rsidP="00B4623E"/>
    <w:p w14:paraId="35E6A53C" w14:textId="0F60D7EA" w:rsidR="00B4623E" w:rsidRDefault="00B4623E" w:rsidP="00B4623E">
      <w:pPr>
        <w:rPr>
          <w:b/>
          <w:sz w:val="28"/>
          <w:szCs w:val="28"/>
        </w:rPr>
      </w:pPr>
      <w:r>
        <w:rPr>
          <w:b/>
          <w:sz w:val="28"/>
          <w:szCs w:val="28"/>
        </w:rPr>
        <w:t>Hall Maintenance</w:t>
      </w:r>
      <w:r w:rsidR="00ED54E6">
        <w:rPr>
          <w:b/>
          <w:sz w:val="28"/>
          <w:szCs w:val="28"/>
        </w:rPr>
        <w:t>/Activities</w:t>
      </w:r>
    </w:p>
    <w:p w14:paraId="6C5DD260" w14:textId="0C01C2E4" w:rsidR="00B4623E" w:rsidRDefault="00B4623E" w:rsidP="00B4623E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FE3C66">
        <w:rPr>
          <w:b/>
          <w:sz w:val="24"/>
          <w:szCs w:val="24"/>
        </w:rPr>
        <w:t>mall Halls</w:t>
      </w:r>
    </w:p>
    <w:p w14:paraId="08F631A5" w14:textId="4A813F87" w:rsidR="00B4623E" w:rsidRDefault="00FE3C66" w:rsidP="00310DD6">
      <w:r>
        <w:rPr>
          <w:bCs/>
          <w:sz w:val="24"/>
          <w:szCs w:val="24"/>
        </w:rPr>
        <w:t xml:space="preserve">While the Small Halls </w:t>
      </w:r>
      <w:r w:rsidR="00D40BBE">
        <w:rPr>
          <w:bCs/>
          <w:sz w:val="24"/>
          <w:szCs w:val="24"/>
        </w:rPr>
        <w:t>regular e</w:t>
      </w:r>
      <w:r>
        <w:rPr>
          <w:bCs/>
          <w:sz w:val="24"/>
          <w:szCs w:val="24"/>
        </w:rPr>
        <w:t>vent has bee</w:t>
      </w:r>
      <w:r w:rsidR="0031536E">
        <w:rPr>
          <w:bCs/>
          <w:sz w:val="24"/>
          <w:szCs w:val="24"/>
        </w:rPr>
        <w:t xml:space="preserve">n cancelled due to our very limited capacity when following </w:t>
      </w:r>
      <w:r w:rsidR="00E24ADA">
        <w:rPr>
          <w:bCs/>
          <w:sz w:val="24"/>
          <w:szCs w:val="24"/>
        </w:rPr>
        <w:t>COVID protocols</w:t>
      </w:r>
      <w:r w:rsidR="00D40BBE">
        <w:rPr>
          <w:bCs/>
          <w:sz w:val="24"/>
          <w:szCs w:val="24"/>
        </w:rPr>
        <w:t xml:space="preserve">, </w:t>
      </w:r>
      <w:r w:rsidR="00022C96">
        <w:rPr>
          <w:bCs/>
          <w:sz w:val="24"/>
          <w:szCs w:val="24"/>
        </w:rPr>
        <w:t>Small Hall organisers</w:t>
      </w:r>
      <w:r w:rsidR="00D40BBE">
        <w:rPr>
          <w:bCs/>
          <w:sz w:val="24"/>
          <w:szCs w:val="24"/>
        </w:rPr>
        <w:t xml:space="preserve"> are planning a Christmas concert </w:t>
      </w:r>
      <w:r w:rsidR="0057724A">
        <w:rPr>
          <w:bCs/>
          <w:sz w:val="24"/>
          <w:szCs w:val="24"/>
        </w:rPr>
        <w:t xml:space="preserve">at the Hall </w:t>
      </w:r>
      <w:r w:rsidR="00D40BBE">
        <w:rPr>
          <w:bCs/>
          <w:sz w:val="24"/>
          <w:szCs w:val="24"/>
        </w:rPr>
        <w:t xml:space="preserve">in December and </w:t>
      </w:r>
      <w:r w:rsidR="00F82037">
        <w:rPr>
          <w:bCs/>
          <w:sz w:val="24"/>
          <w:szCs w:val="24"/>
        </w:rPr>
        <w:t>holding out the possibility of having a musical event in February 2022.</w:t>
      </w:r>
    </w:p>
    <w:p w14:paraId="153E61BF" w14:textId="7E444BF1" w:rsidR="00B4623E" w:rsidRPr="00D750F5" w:rsidRDefault="00D750F5" w:rsidP="00B4623E">
      <w:pPr>
        <w:rPr>
          <w:b/>
          <w:bCs/>
          <w:sz w:val="24"/>
          <w:szCs w:val="24"/>
        </w:rPr>
      </w:pPr>
      <w:r>
        <w:tab/>
      </w:r>
      <w:r w:rsidRPr="00D750F5">
        <w:rPr>
          <w:b/>
          <w:bCs/>
          <w:sz w:val="24"/>
          <w:szCs w:val="24"/>
        </w:rPr>
        <w:t>OTHER EVENTS</w:t>
      </w:r>
      <w:r w:rsidR="00B60A9B">
        <w:rPr>
          <w:b/>
          <w:bCs/>
          <w:sz w:val="24"/>
          <w:szCs w:val="24"/>
        </w:rPr>
        <w:t>/ISSUES</w:t>
      </w:r>
    </w:p>
    <w:p w14:paraId="4F4A4874" w14:textId="7D92CE49" w:rsidR="00D750F5" w:rsidRDefault="00D750F5" w:rsidP="00B4623E">
      <w:r>
        <w:t>The Company of Fools is co</w:t>
      </w:r>
      <w:r w:rsidR="00476A24">
        <w:t>m</w:t>
      </w:r>
      <w:r>
        <w:t>ing to check out the Hall and</w:t>
      </w:r>
      <w:r w:rsidR="00476A24">
        <w:t>, should things work out,</w:t>
      </w:r>
      <w:r>
        <w:t xml:space="preserve"> may be</w:t>
      </w:r>
      <w:r w:rsidR="00476A24">
        <w:t xml:space="preserve"> scheduling a performance</w:t>
      </w:r>
      <w:r w:rsidR="00B60A9B">
        <w:t>.</w:t>
      </w:r>
    </w:p>
    <w:p w14:paraId="6268817D" w14:textId="77777777" w:rsidR="00B4623E" w:rsidRDefault="00B4623E" w:rsidP="00B4623E">
      <w:pPr>
        <w:rPr>
          <w:bCs/>
        </w:rPr>
      </w:pPr>
    </w:p>
    <w:p w14:paraId="5E3C8727" w14:textId="1FF4E9EF" w:rsidR="00B4623E" w:rsidRDefault="00C73E1D" w:rsidP="00B4623E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Annual General Meeting</w:t>
      </w:r>
    </w:p>
    <w:p w14:paraId="6A3CD934" w14:textId="7C8EEEC3" w:rsidR="00B4623E" w:rsidRDefault="00C73E1D" w:rsidP="00B4623E">
      <w:pPr>
        <w:rPr>
          <w:bCs/>
        </w:rPr>
      </w:pPr>
      <w:r>
        <w:rPr>
          <w:bCs/>
        </w:rPr>
        <w:t xml:space="preserve">There was a general discussion on the </w:t>
      </w:r>
      <w:r w:rsidR="004C04C5">
        <w:rPr>
          <w:bCs/>
        </w:rPr>
        <w:t xml:space="preserve">AGM.  It was agreed that the meeting should be held on Friday November </w:t>
      </w:r>
      <w:r w:rsidR="006329A9">
        <w:rPr>
          <w:bCs/>
        </w:rPr>
        <w:t>26</w:t>
      </w:r>
      <w:proofErr w:type="gramStart"/>
      <w:r w:rsidR="006329A9">
        <w:rPr>
          <w:bCs/>
        </w:rPr>
        <w:t xml:space="preserve"> </w:t>
      </w:r>
      <w:r w:rsidR="004C04C5">
        <w:rPr>
          <w:bCs/>
        </w:rPr>
        <w:t>2021</w:t>
      </w:r>
      <w:proofErr w:type="gramEnd"/>
      <w:r w:rsidR="00FE3FD4">
        <w:rPr>
          <w:bCs/>
        </w:rPr>
        <w:t xml:space="preserve">.  Board members Vanda Stanley and John Dwyer indicated that they would not be </w:t>
      </w:r>
      <w:r w:rsidR="00FE3FD4">
        <w:rPr>
          <w:bCs/>
        </w:rPr>
        <w:lastRenderedPageBreak/>
        <w:t xml:space="preserve">seeking re-nomination.  Vanda’s partner </w:t>
      </w:r>
      <w:r w:rsidR="009E3C13">
        <w:rPr>
          <w:bCs/>
        </w:rPr>
        <w:t>has apparently agreed to step forward, and other community members have signaled a willingness to be on the Board.</w:t>
      </w:r>
    </w:p>
    <w:p w14:paraId="3BDABB74" w14:textId="6EAC1629" w:rsidR="009E3C13" w:rsidRDefault="00EB7CD9" w:rsidP="00B4623E">
      <w:pPr>
        <w:rPr>
          <w:bCs/>
        </w:rPr>
      </w:pPr>
      <w:r>
        <w:rPr>
          <w:bCs/>
        </w:rPr>
        <w:t>Member John Dwyer will organise the license and wine for the event.  COVID protocols make</w:t>
      </w:r>
      <w:r w:rsidR="00C64D65">
        <w:rPr>
          <w:bCs/>
        </w:rPr>
        <w:t xml:space="preserve"> it difficult to provide nibblies.  The Board agreed to wait </w:t>
      </w:r>
      <w:r w:rsidR="000C1B1E">
        <w:rPr>
          <w:bCs/>
        </w:rPr>
        <w:t>a little before deciding how to handle this in the hope that current restrictions will be eased.</w:t>
      </w:r>
    </w:p>
    <w:p w14:paraId="704041EC" w14:textId="10F76672" w:rsidR="009E3C13" w:rsidRDefault="009E3C13" w:rsidP="00B4623E">
      <w:pPr>
        <w:rPr>
          <w:bCs/>
        </w:rPr>
      </w:pPr>
    </w:p>
    <w:p w14:paraId="7E21DDEE" w14:textId="34FEC1FB" w:rsidR="00431C98" w:rsidRPr="002B11A8" w:rsidRDefault="00431C98" w:rsidP="00B4623E">
      <w:pPr>
        <w:rPr>
          <w:b/>
        </w:rPr>
      </w:pPr>
      <w:r>
        <w:rPr>
          <w:bCs/>
        </w:rPr>
        <w:tab/>
      </w:r>
      <w:r w:rsidRPr="002B11A8">
        <w:rPr>
          <w:b/>
        </w:rPr>
        <w:t>GREEN AND ACCES</w:t>
      </w:r>
      <w:r w:rsidR="002B11A8" w:rsidRPr="002B11A8">
        <w:rPr>
          <w:b/>
        </w:rPr>
        <w:t>SIBLE PULIC BUILDINGS PROGRAM</w:t>
      </w:r>
    </w:p>
    <w:p w14:paraId="2C648D5B" w14:textId="730700FD" w:rsidR="002B11A8" w:rsidRDefault="00B31ED7" w:rsidP="00B4623E">
      <w:pPr>
        <w:rPr>
          <w:bCs/>
        </w:rPr>
      </w:pPr>
      <w:r>
        <w:rPr>
          <w:bCs/>
        </w:rPr>
        <w:t xml:space="preserve">Some Members were </w:t>
      </w:r>
      <w:r w:rsidR="009608FB">
        <w:rPr>
          <w:bCs/>
        </w:rPr>
        <w:t xml:space="preserve">hesitant </w:t>
      </w:r>
      <w:r w:rsidR="00BA55C0">
        <w:rPr>
          <w:bCs/>
        </w:rPr>
        <w:t xml:space="preserve">about </w:t>
      </w:r>
      <w:r w:rsidR="00F862B7">
        <w:rPr>
          <w:bCs/>
        </w:rPr>
        <w:t>proceeding with an application</w:t>
      </w:r>
      <w:r w:rsidR="00BA55C0">
        <w:rPr>
          <w:bCs/>
        </w:rPr>
        <w:t>, first</w:t>
      </w:r>
      <w:r w:rsidR="00A16E62">
        <w:rPr>
          <w:bCs/>
        </w:rPr>
        <w:t>,</w:t>
      </w:r>
      <w:r w:rsidR="00BA55C0">
        <w:rPr>
          <w:bCs/>
        </w:rPr>
        <w:t xml:space="preserve"> because there ha</w:t>
      </w:r>
      <w:r w:rsidR="00787EE6">
        <w:rPr>
          <w:bCs/>
        </w:rPr>
        <w:t xml:space="preserve">ve </w:t>
      </w:r>
      <w:r w:rsidR="00BA55C0">
        <w:rPr>
          <w:bCs/>
        </w:rPr>
        <w:t>been so many disappointments with other grants and</w:t>
      </w:r>
      <w:r w:rsidR="00A16E62">
        <w:rPr>
          <w:bCs/>
        </w:rPr>
        <w:t>,</w:t>
      </w:r>
      <w:r w:rsidR="00BA55C0">
        <w:rPr>
          <w:bCs/>
        </w:rPr>
        <w:t xml:space="preserve"> second</w:t>
      </w:r>
      <w:r w:rsidR="00A16E62">
        <w:rPr>
          <w:bCs/>
        </w:rPr>
        <w:t>,</w:t>
      </w:r>
      <w:r w:rsidR="00BA55C0">
        <w:rPr>
          <w:bCs/>
        </w:rPr>
        <w:t xml:space="preserve"> because </w:t>
      </w:r>
      <w:r w:rsidR="006028A4">
        <w:rPr>
          <w:bCs/>
        </w:rPr>
        <w:t xml:space="preserve">it seemed some of the proposed </w:t>
      </w:r>
      <w:r w:rsidR="00BF142E">
        <w:rPr>
          <w:bCs/>
        </w:rPr>
        <w:t xml:space="preserve">components were only tangentially linked to the program </w:t>
      </w:r>
      <w:r w:rsidR="00E05396">
        <w:rPr>
          <w:bCs/>
        </w:rPr>
        <w:t>focus</w:t>
      </w:r>
      <w:r w:rsidR="006028A4">
        <w:rPr>
          <w:bCs/>
        </w:rPr>
        <w:t xml:space="preserve">.  Member John Dwyer indicated that </w:t>
      </w:r>
      <w:r w:rsidR="00E05396">
        <w:rPr>
          <w:bCs/>
        </w:rPr>
        <w:t xml:space="preserve">the </w:t>
      </w:r>
      <w:r w:rsidR="000408A7">
        <w:rPr>
          <w:bCs/>
        </w:rPr>
        <w:t xml:space="preserve">program </w:t>
      </w:r>
      <w:r w:rsidR="00E05396">
        <w:rPr>
          <w:bCs/>
        </w:rPr>
        <w:t xml:space="preserve">process </w:t>
      </w:r>
      <w:r w:rsidR="000408A7">
        <w:rPr>
          <w:bCs/>
        </w:rPr>
        <w:t xml:space="preserve">was structured so that Department officials would give an early indication as to whether </w:t>
      </w:r>
      <w:r w:rsidR="00B816F4">
        <w:rPr>
          <w:bCs/>
        </w:rPr>
        <w:t xml:space="preserve">the proposals </w:t>
      </w:r>
      <w:r w:rsidR="00AD41BD">
        <w:rPr>
          <w:bCs/>
        </w:rPr>
        <w:t>– or sub-components</w:t>
      </w:r>
      <w:r w:rsidR="0020065D">
        <w:rPr>
          <w:bCs/>
        </w:rPr>
        <w:t xml:space="preserve"> therein</w:t>
      </w:r>
      <w:r w:rsidR="00AD41BD">
        <w:rPr>
          <w:bCs/>
        </w:rPr>
        <w:t xml:space="preserve"> - </w:t>
      </w:r>
      <w:r w:rsidR="00B816F4">
        <w:rPr>
          <w:bCs/>
        </w:rPr>
        <w:t xml:space="preserve">being made </w:t>
      </w:r>
      <w:r w:rsidR="0020065D">
        <w:rPr>
          <w:bCs/>
        </w:rPr>
        <w:t xml:space="preserve">met </w:t>
      </w:r>
      <w:r w:rsidR="00B816F4">
        <w:rPr>
          <w:bCs/>
        </w:rPr>
        <w:t>funding guidelines</w:t>
      </w:r>
      <w:r w:rsidR="00AD41BD">
        <w:rPr>
          <w:bCs/>
        </w:rPr>
        <w:t xml:space="preserve">.  The hard work </w:t>
      </w:r>
      <w:r w:rsidR="00521382">
        <w:rPr>
          <w:bCs/>
        </w:rPr>
        <w:t xml:space="preserve">that would be required to develop a </w:t>
      </w:r>
      <w:r w:rsidR="00F502CF">
        <w:rPr>
          <w:bCs/>
        </w:rPr>
        <w:t xml:space="preserve">comprehensive </w:t>
      </w:r>
      <w:r w:rsidR="00521382">
        <w:rPr>
          <w:bCs/>
        </w:rPr>
        <w:t xml:space="preserve">plan </w:t>
      </w:r>
      <w:r w:rsidR="00AD41BD">
        <w:rPr>
          <w:bCs/>
        </w:rPr>
        <w:t>only happened after this initial step</w:t>
      </w:r>
      <w:r w:rsidR="00521382">
        <w:rPr>
          <w:bCs/>
        </w:rPr>
        <w:t>.</w:t>
      </w:r>
    </w:p>
    <w:p w14:paraId="4BB370DE" w14:textId="4B9C886E" w:rsidR="008F691A" w:rsidRDefault="008F691A" w:rsidP="00B4623E">
      <w:pPr>
        <w:rPr>
          <w:bCs/>
        </w:rPr>
      </w:pPr>
      <w:r>
        <w:rPr>
          <w:bCs/>
        </w:rPr>
        <w:t xml:space="preserve">It was agreed that we should try to finalise the </w:t>
      </w:r>
      <w:r w:rsidR="00674F14">
        <w:rPr>
          <w:bCs/>
        </w:rPr>
        <w:t>proposal, including by ensuring better costing estimates</w:t>
      </w:r>
      <w:r w:rsidR="0084149F">
        <w:rPr>
          <w:bCs/>
        </w:rPr>
        <w:t xml:space="preserve"> and carefully reviewing </w:t>
      </w:r>
      <w:r w:rsidR="00404FC4">
        <w:rPr>
          <w:bCs/>
        </w:rPr>
        <w:t>the relevance of sub-components</w:t>
      </w:r>
      <w:r w:rsidR="00674F14">
        <w:rPr>
          <w:bCs/>
        </w:rPr>
        <w:t xml:space="preserve">, and </w:t>
      </w:r>
      <w:r w:rsidR="001606C6">
        <w:rPr>
          <w:bCs/>
        </w:rPr>
        <w:t xml:space="preserve">see what happens at the first review </w:t>
      </w:r>
      <w:r w:rsidR="006D5A50">
        <w:rPr>
          <w:bCs/>
        </w:rPr>
        <w:t>stage</w:t>
      </w:r>
      <w:r w:rsidR="001606C6">
        <w:rPr>
          <w:bCs/>
        </w:rPr>
        <w:t>.</w:t>
      </w:r>
    </w:p>
    <w:p w14:paraId="4B971236" w14:textId="77777777" w:rsidR="008F691A" w:rsidRDefault="008F691A" w:rsidP="00B4623E">
      <w:pPr>
        <w:rPr>
          <w:bCs/>
        </w:rPr>
      </w:pPr>
    </w:p>
    <w:p w14:paraId="3B6588B7" w14:textId="77777777" w:rsidR="00B4623E" w:rsidRDefault="00B4623E" w:rsidP="00B46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Next Meeting</w:t>
      </w:r>
    </w:p>
    <w:p w14:paraId="509602BB" w14:textId="747EFD08" w:rsidR="00B1612B" w:rsidRPr="006D5A50" w:rsidRDefault="002014C6" w:rsidP="002014C6">
      <w:pPr>
        <w:jc w:val="center"/>
        <w:rPr>
          <w:b/>
          <w:bCs/>
          <w:sz w:val="24"/>
          <w:szCs w:val="24"/>
        </w:rPr>
      </w:pPr>
      <w:r w:rsidRPr="006D5A50">
        <w:rPr>
          <w:b/>
          <w:bCs/>
          <w:sz w:val="24"/>
          <w:szCs w:val="24"/>
        </w:rPr>
        <w:t xml:space="preserve">November </w:t>
      </w:r>
      <w:r w:rsidR="006D5A50" w:rsidRPr="006D5A50">
        <w:rPr>
          <w:b/>
          <w:bCs/>
          <w:sz w:val="24"/>
          <w:szCs w:val="24"/>
        </w:rPr>
        <w:t>11 at 7:30 pm</w:t>
      </w:r>
    </w:p>
    <w:sectPr w:rsidR="00B1612B" w:rsidRPr="006D5A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A6"/>
    <w:rsid w:val="00022C96"/>
    <w:rsid w:val="000408A7"/>
    <w:rsid w:val="00041D61"/>
    <w:rsid w:val="000C1B1E"/>
    <w:rsid w:val="001606C6"/>
    <w:rsid w:val="0020065D"/>
    <w:rsid w:val="002014C6"/>
    <w:rsid w:val="002B11A8"/>
    <w:rsid w:val="00310DD6"/>
    <w:rsid w:val="0031536E"/>
    <w:rsid w:val="00404FC4"/>
    <w:rsid w:val="00431C98"/>
    <w:rsid w:val="00476A24"/>
    <w:rsid w:val="004C04C5"/>
    <w:rsid w:val="0050315B"/>
    <w:rsid w:val="00521382"/>
    <w:rsid w:val="0057724A"/>
    <w:rsid w:val="006028A4"/>
    <w:rsid w:val="006329A9"/>
    <w:rsid w:val="00674F14"/>
    <w:rsid w:val="006D5A50"/>
    <w:rsid w:val="00736D07"/>
    <w:rsid w:val="00787EE6"/>
    <w:rsid w:val="0084149F"/>
    <w:rsid w:val="008F691A"/>
    <w:rsid w:val="00942881"/>
    <w:rsid w:val="009608FB"/>
    <w:rsid w:val="009E3C13"/>
    <w:rsid w:val="00A16E62"/>
    <w:rsid w:val="00AD41BD"/>
    <w:rsid w:val="00B1612B"/>
    <w:rsid w:val="00B31ED7"/>
    <w:rsid w:val="00B4623E"/>
    <w:rsid w:val="00B60A9B"/>
    <w:rsid w:val="00B72F09"/>
    <w:rsid w:val="00B816F4"/>
    <w:rsid w:val="00BA55C0"/>
    <w:rsid w:val="00BF142E"/>
    <w:rsid w:val="00C408F0"/>
    <w:rsid w:val="00C64D65"/>
    <w:rsid w:val="00C73E1D"/>
    <w:rsid w:val="00CB287F"/>
    <w:rsid w:val="00D40BBE"/>
    <w:rsid w:val="00D750F5"/>
    <w:rsid w:val="00E05396"/>
    <w:rsid w:val="00E24ADA"/>
    <w:rsid w:val="00E93DE8"/>
    <w:rsid w:val="00EA4B98"/>
    <w:rsid w:val="00EB7CD9"/>
    <w:rsid w:val="00ED54E6"/>
    <w:rsid w:val="00F30EA6"/>
    <w:rsid w:val="00F502CF"/>
    <w:rsid w:val="00F82037"/>
    <w:rsid w:val="00F862B7"/>
    <w:rsid w:val="00FE3C66"/>
    <w:rsid w:val="00FE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36B6A"/>
  <w15:chartTrackingRefBased/>
  <w15:docId w15:val="{2E028843-2468-49FE-9C99-9F1D59EB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2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Dwyer</dc:creator>
  <cp:keywords/>
  <dc:description/>
  <cp:lastModifiedBy>John Dwyer</cp:lastModifiedBy>
  <cp:revision>2</cp:revision>
  <dcterms:created xsi:type="dcterms:W3CDTF">2021-10-18T18:38:00Z</dcterms:created>
  <dcterms:modified xsi:type="dcterms:W3CDTF">2021-10-18T18:38:00Z</dcterms:modified>
</cp:coreProperties>
</file>