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CD" w:rsidRDefault="00502DCD" w:rsidP="00502DCD">
      <w:pPr>
        <w:jc w:val="center"/>
        <w:rPr>
          <w:lang w:val="en-CA"/>
        </w:rPr>
      </w:pPr>
    </w:p>
    <w:p w:rsidR="00502DCD" w:rsidRPr="00E15399" w:rsidRDefault="00502DCD" w:rsidP="00502DCD">
      <w:pPr>
        <w:jc w:val="center"/>
        <w:rPr>
          <w:b/>
          <w:lang w:val="en-CA"/>
        </w:rPr>
      </w:pPr>
      <w:r w:rsidRPr="00E15399">
        <w:rPr>
          <w:b/>
          <w:lang w:val="en-CA"/>
        </w:rPr>
        <w:t>Draft Minutes – BRCA Board Meeting</w:t>
      </w:r>
    </w:p>
    <w:p w:rsidR="00502DCD" w:rsidRPr="00343210" w:rsidRDefault="00502DCD" w:rsidP="00502DCD">
      <w:pPr>
        <w:jc w:val="center"/>
        <w:rPr>
          <w:lang w:val="en-CA"/>
        </w:rPr>
      </w:pPr>
      <w:r>
        <w:rPr>
          <w:lang w:val="en-CA"/>
        </w:rPr>
        <w:t xml:space="preserve">June </w:t>
      </w:r>
      <w:r w:rsidRPr="00343210">
        <w:rPr>
          <w:lang w:val="en-CA"/>
        </w:rPr>
        <w:t>201</w:t>
      </w:r>
      <w:r>
        <w:rPr>
          <w:lang w:val="en-CA"/>
        </w:rPr>
        <w:t>7</w:t>
      </w:r>
    </w:p>
    <w:p w:rsidR="00502DCD" w:rsidRDefault="00502DCD" w:rsidP="00502DCD">
      <w:pPr>
        <w:rPr>
          <w:lang w:val="en-CA"/>
        </w:rPr>
      </w:pPr>
    </w:p>
    <w:p w:rsidR="00502DCD" w:rsidRDefault="00502DCD" w:rsidP="00502DCD">
      <w:pPr>
        <w:rPr>
          <w:lang w:val="en-CA"/>
        </w:rPr>
      </w:pPr>
      <w:r>
        <w:rPr>
          <w:lang w:val="en-CA"/>
        </w:rPr>
        <w:t xml:space="preserve"> </w:t>
      </w:r>
    </w:p>
    <w:p w:rsidR="00502DCD" w:rsidRPr="0049131A" w:rsidRDefault="00502DCD" w:rsidP="00502DCD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Attendees:</w:t>
      </w:r>
    </w:p>
    <w:p w:rsidR="00502DCD" w:rsidRPr="00CF02F4" w:rsidRDefault="00502DCD" w:rsidP="00502DCD">
      <w:pPr>
        <w:rPr>
          <w:lang w:val="en-CA"/>
        </w:rPr>
      </w:pPr>
    </w:p>
    <w:p w:rsidR="00502DCD" w:rsidRPr="00CF02F4" w:rsidRDefault="00502DCD" w:rsidP="00502DCD">
      <w:pPr>
        <w:rPr>
          <w:b/>
        </w:rPr>
      </w:pPr>
      <w:r w:rsidRPr="00CF02F4">
        <w:rPr>
          <w:b/>
        </w:rPr>
        <w:t>Board Members</w:t>
      </w:r>
    </w:p>
    <w:p w:rsidR="00502DCD" w:rsidRPr="00CF02F4" w:rsidRDefault="00502DCD" w:rsidP="00502DCD">
      <w:pPr>
        <w:rPr>
          <w:b/>
        </w:rPr>
      </w:pPr>
    </w:p>
    <w:p w:rsidR="00502DCD" w:rsidRDefault="00502DCD" w:rsidP="00502DCD">
      <w:pPr>
        <w:rPr>
          <w:lang w:val="en-CA"/>
        </w:rPr>
      </w:pPr>
      <w:r>
        <w:rPr>
          <w:lang w:val="en-CA"/>
        </w:rPr>
        <w:t xml:space="preserve">Andrea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, John Dwyer, </w:t>
      </w:r>
      <w:r w:rsidRPr="00CF02F4">
        <w:rPr>
          <w:lang w:val="en-CA"/>
        </w:rPr>
        <w:t>I</w:t>
      </w:r>
      <w:r>
        <w:rPr>
          <w:lang w:val="en-CA"/>
        </w:rPr>
        <w:t xml:space="preserve">nge </w:t>
      </w:r>
      <w:proofErr w:type="spellStart"/>
      <w:r>
        <w:rPr>
          <w:lang w:val="en-CA"/>
        </w:rPr>
        <w:t>vanGemeren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Juri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Wallner</w:t>
      </w:r>
      <w:proofErr w:type="spellEnd"/>
      <w:r>
        <w:rPr>
          <w:lang w:val="en-CA"/>
        </w:rPr>
        <w:t>, Maureen Wilson</w:t>
      </w:r>
    </w:p>
    <w:p w:rsidR="00502DCD" w:rsidRDefault="00502DCD" w:rsidP="00502DCD">
      <w:pPr>
        <w:rPr>
          <w:lang w:val="en-CA"/>
        </w:rPr>
      </w:pPr>
    </w:p>
    <w:p w:rsidR="00502DCD" w:rsidRDefault="00502DCD" w:rsidP="00502DCD">
      <w:pPr>
        <w:rPr>
          <w:b/>
          <w:lang w:val="en-CA"/>
        </w:rPr>
      </w:pPr>
    </w:p>
    <w:p w:rsidR="00502DCD" w:rsidRPr="0049131A" w:rsidRDefault="00502DCD" w:rsidP="00502DCD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Financial Statement</w:t>
      </w:r>
    </w:p>
    <w:p w:rsidR="00502DCD" w:rsidRDefault="00502DCD" w:rsidP="00502DCD">
      <w:pPr>
        <w:rPr>
          <w:lang w:val="en-CA"/>
        </w:rPr>
      </w:pPr>
    </w:p>
    <w:p w:rsidR="00502DCD" w:rsidRDefault="00502DCD" w:rsidP="00502DCD">
      <w:pPr>
        <w:rPr>
          <w:lang w:val="en-CA"/>
        </w:rPr>
      </w:pPr>
      <w:r>
        <w:rPr>
          <w:lang w:val="en-CA"/>
        </w:rPr>
        <w:t xml:space="preserve">No financial statements were presented. </w:t>
      </w:r>
    </w:p>
    <w:p w:rsidR="00502DCD" w:rsidRDefault="00502DCD" w:rsidP="00502DCD">
      <w:pPr>
        <w:rPr>
          <w:b/>
          <w:lang w:val="en-CA"/>
        </w:rPr>
      </w:pPr>
    </w:p>
    <w:p w:rsidR="00502DCD" w:rsidRDefault="00502DCD" w:rsidP="00502DCD">
      <w:pPr>
        <w:rPr>
          <w:b/>
          <w:lang w:val="en-CA"/>
        </w:rPr>
      </w:pPr>
    </w:p>
    <w:p w:rsidR="00502DCD" w:rsidRPr="0049131A" w:rsidRDefault="00502DCD" w:rsidP="00502DCD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Hall Rentals &amp; Maintenance</w:t>
      </w:r>
    </w:p>
    <w:p w:rsidR="00502DCD" w:rsidRDefault="00502DCD" w:rsidP="00502DCD">
      <w:pPr>
        <w:rPr>
          <w:b/>
          <w:lang w:val="en-CA"/>
        </w:rPr>
      </w:pPr>
    </w:p>
    <w:p w:rsidR="00502DCD" w:rsidRPr="00502DCD" w:rsidRDefault="00502DCD" w:rsidP="00502DCD">
      <w:pPr>
        <w:ind w:firstLine="720"/>
        <w:rPr>
          <w:b/>
          <w:lang w:val="en-CA"/>
        </w:rPr>
      </w:pPr>
      <w:r>
        <w:rPr>
          <w:b/>
          <w:lang w:val="en-CA"/>
        </w:rPr>
        <w:t>Flooring</w:t>
      </w:r>
    </w:p>
    <w:p w:rsidR="00502DCD" w:rsidRDefault="00502DCD" w:rsidP="00502DCD">
      <w:pPr>
        <w:rPr>
          <w:lang w:val="en-CA"/>
        </w:rPr>
      </w:pPr>
    </w:p>
    <w:p w:rsidR="00502DCD" w:rsidRDefault="00502DCD" w:rsidP="00502DCD">
      <w:pPr>
        <w:rPr>
          <w:lang w:val="en-CA"/>
        </w:rPr>
      </w:pPr>
      <w:bookmarkStart w:id="0" w:name="_GoBack"/>
      <w:r w:rsidRPr="004B522A">
        <w:rPr>
          <w:lang w:val="en-CA"/>
        </w:rPr>
        <w:t xml:space="preserve">Final Quotes were reviewed for flooring options (luxury vinyl; </w:t>
      </w:r>
      <w:proofErr w:type="spellStart"/>
      <w:r w:rsidRPr="004B522A">
        <w:rPr>
          <w:lang w:val="en-CA"/>
        </w:rPr>
        <w:t>marmoleum</w:t>
      </w:r>
      <w:proofErr w:type="spellEnd"/>
      <w:r w:rsidRPr="004B522A">
        <w:rPr>
          <w:lang w:val="en-CA"/>
        </w:rPr>
        <w:t xml:space="preserve">).  </w:t>
      </w:r>
      <w:r w:rsidR="004B522A" w:rsidRPr="004B522A">
        <w:rPr>
          <w:lang w:val="en-CA"/>
        </w:rPr>
        <w:t>After extensive discussion o</w:t>
      </w:r>
      <w:r w:rsidR="00455602">
        <w:rPr>
          <w:lang w:val="en-CA"/>
        </w:rPr>
        <w:t>n</w:t>
      </w:r>
      <w:r w:rsidR="004B522A" w:rsidRPr="004B522A">
        <w:rPr>
          <w:lang w:val="en-CA"/>
        </w:rPr>
        <w:t xml:space="preserve"> cost, appearance, durability and other pertinent factors, it was agreed that luxury vinyl would be installed.</w:t>
      </w:r>
      <w:r w:rsidRPr="004B522A">
        <w:rPr>
          <w:lang w:val="en-CA"/>
        </w:rPr>
        <w:t xml:space="preserve">  It was also decided</w:t>
      </w:r>
      <w:r>
        <w:rPr>
          <w:lang w:val="en-CA"/>
        </w:rPr>
        <w:t xml:space="preserve"> to select Westboro Flooring because of their specialisation in flooring and because their quote was considerably lower that the alternative.</w:t>
      </w:r>
    </w:p>
    <w:p w:rsidR="00502DCD" w:rsidRDefault="00502DCD" w:rsidP="00502DCD">
      <w:pPr>
        <w:rPr>
          <w:lang w:val="en-CA"/>
        </w:rPr>
      </w:pPr>
    </w:p>
    <w:p w:rsidR="00502DCD" w:rsidRDefault="00502DCD" w:rsidP="00502DCD">
      <w:pPr>
        <w:rPr>
          <w:lang w:val="en-CA"/>
        </w:rPr>
      </w:pPr>
      <w:r>
        <w:rPr>
          <w:lang w:val="en-CA"/>
        </w:rPr>
        <w:t>Vinyl samples were then carefully reviewed and a short-list of colour and pattern options was selected.  It was decided to have Westboro provide samples for each of these so that the Board might select which would be installed.</w:t>
      </w:r>
    </w:p>
    <w:bookmarkEnd w:id="0"/>
    <w:p w:rsidR="00502DCD" w:rsidRDefault="00502DCD" w:rsidP="00502DCD">
      <w:pPr>
        <w:rPr>
          <w:lang w:val="en-CA"/>
        </w:rPr>
      </w:pPr>
    </w:p>
    <w:p w:rsidR="00502DCD" w:rsidRPr="00A24DE4" w:rsidRDefault="00502DCD" w:rsidP="00A24DE4">
      <w:pPr>
        <w:ind w:firstLine="720"/>
        <w:rPr>
          <w:b/>
          <w:lang w:val="en-CA"/>
        </w:rPr>
      </w:pPr>
      <w:r w:rsidRPr="00A24DE4">
        <w:rPr>
          <w:b/>
          <w:lang w:val="en-CA"/>
        </w:rPr>
        <w:t>Other</w:t>
      </w:r>
    </w:p>
    <w:p w:rsidR="00502DCD" w:rsidRDefault="00502DCD" w:rsidP="00502DCD">
      <w:pPr>
        <w:rPr>
          <w:b/>
          <w:lang w:val="en-CA"/>
        </w:rPr>
      </w:pPr>
    </w:p>
    <w:p w:rsidR="004B522A" w:rsidRDefault="004B522A" w:rsidP="00502DCD">
      <w:pPr>
        <w:rPr>
          <w:lang w:val="en-CA"/>
        </w:rPr>
      </w:pPr>
      <w:r w:rsidRPr="004B522A">
        <w:rPr>
          <w:lang w:val="en-CA"/>
        </w:rPr>
        <w:t>The Chairperson informed that Board that a count had been done and that, since we had 110 chairs, we need not purchase any addition chairs.</w:t>
      </w:r>
    </w:p>
    <w:p w:rsidR="004B522A" w:rsidRDefault="004B522A" w:rsidP="00502DCD">
      <w:pPr>
        <w:rPr>
          <w:lang w:val="en-CA"/>
        </w:rPr>
      </w:pPr>
    </w:p>
    <w:p w:rsidR="004B522A" w:rsidRPr="004B522A" w:rsidRDefault="004B522A" w:rsidP="004B522A">
      <w:pPr>
        <w:ind w:firstLine="720"/>
        <w:rPr>
          <w:b/>
          <w:lang w:val="en-CA"/>
        </w:rPr>
      </w:pPr>
      <w:r w:rsidRPr="004B522A">
        <w:rPr>
          <w:b/>
          <w:lang w:val="en-CA"/>
        </w:rPr>
        <w:t>Hydro Costs</w:t>
      </w:r>
    </w:p>
    <w:p w:rsidR="004B522A" w:rsidRDefault="004B522A" w:rsidP="00502DCD">
      <w:pPr>
        <w:rPr>
          <w:lang w:val="en-CA"/>
        </w:rPr>
      </w:pPr>
    </w:p>
    <w:p w:rsidR="004B522A" w:rsidRDefault="004B522A" w:rsidP="00502DCD">
      <w:pPr>
        <w:rPr>
          <w:lang w:val="en-CA"/>
        </w:rPr>
      </w:pPr>
      <w:r>
        <w:rPr>
          <w:lang w:val="en-CA"/>
        </w:rPr>
        <w:t>The cost of hydro was again discussed and various ways to reduce costs were presented; the Board once again indicated that an audit should be done as a first step.</w:t>
      </w:r>
    </w:p>
    <w:p w:rsidR="004B522A" w:rsidRDefault="004B522A" w:rsidP="00502DCD">
      <w:pPr>
        <w:rPr>
          <w:lang w:val="en-CA"/>
        </w:rPr>
      </w:pPr>
    </w:p>
    <w:p w:rsidR="004B522A" w:rsidRPr="004B522A" w:rsidRDefault="004B522A" w:rsidP="004B522A">
      <w:pPr>
        <w:ind w:firstLine="720"/>
        <w:rPr>
          <w:b/>
          <w:lang w:val="en-CA"/>
        </w:rPr>
      </w:pPr>
      <w:r w:rsidRPr="004B522A">
        <w:rPr>
          <w:b/>
          <w:lang w:val="en-CA"/>
        </w:rPr>
        <w:t>Rental</w:t>
      </w:r>
    </w:p>
    <w:p w:rsidR="004B522A" w:rsidRDefault="004B522A" w:rsidP="00502DCD">
      <w:pPr>
        <w:rPr>
          <w:lang w:val="en-CA"/>
        </w:rPr>
      </w:pPr>
    </w:p>
    <w:p w:rsidR="004B522A" w:rsidRPr="004B522A" w:rsidRDefault="004B522A" w:rsidP="00502DCD">
      <w:pPr>
        <w:rPr>
          <w:lang w:val="en-CA"/>
        </w:rPr>
      </w:pPr>
      <w:r>
        <w:rPr>
          <w:lang w:val="en-CA"/>
        </w:rPr>
        <w:t xml:space="preserve">The Chair informed the Board that the </w:t>
      </w:r>
      <w:proofErr w:type="spellStart"/>
      <w:r>
        <w:rPr>
          <w:lang w:val="en-CA"/>
        </w:rPr>
        <w:t>Merrickville</w:t>
      </w:r>
      <w:proofErr w:type="spellEnd"/>
      <w:r>
        <w:rPr>
          <w:lang w:val="en-CA"/>
        </w:rPr>
        <w:t xml:space="preserve"> Historic Society had renewed their rental agreement for another 5 years.</w:t>
      </w:r>
    </w:p>
    <w:p w:rsidR="00A24DE4" w:rsidRDefault="00A24DE4" w:rsidP="00502DCD">
      <w:pPr>
        <w:rPr>
          <w:b/>
          <w:lang w:val="en-CA"/>
        </w:rPr>
      </w:pPr>
    </w:p>
    <w:p w:rsidR="00A24DE4" w:rsidRDefault="00A24DE4" w:rsidP="00502DCD">
      <w:pPr>
        <w:rPr>
          <w:b/>
          <w:lang w:val="en-CA"/>
        </w:rPr>
      </w:pPr>
    </w:p>
    <w:p w:rsidR="00502DCD" w:rsidRPr="0049131A" w:rsidRDefault="00502DCD" w:rsidP="00502DCD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Other Business</w:t>
      </w:r>
    </w:p>
    <w:p w:rsidR="00502DCD" w:rsidRDefault="00502DCD" w:rsidP="00502DCD">
      <w:pPr>
        <w:rPr>
          <w:b/>
          <w:lang w:val="en-CA"/>
        </w:rPr>
      </w:pPr>
    </w:p>
    <w:p w:rsidR="009F375B" w:rsidRDefault="009F375B" w:rsidP="00502DCD">
      <w:pPr>
        <w:rPr>
          <w:b/>
          <w:lang w:val="en-CA"/>
        </w:rPr>
      </w:pPr>
    </w:p>
    <w:p w:rsidR="009F375B" w:rsidRDefault="009F375B" w:rsidP="009F375B">
      <w:pPr>
        <w:ind w:firstLine="720"/>
        <w:rPr>
          <w:b/>
          <w:lang w:val="en-CA"/>
        </w:rPr>
      </w:pPr>
      <w:r>
        <w:rPr>
          <w:b/>
          <w:lang w:val="en-CA"/>
        </w:rPr>
        <w:t>Strawberry Social</w:t>
      </w:r>
    </w:p>
    <w:p w:rsidR="009F375B" w:rsidRDefault="009F375B" w:rsidP="00502DCD">
      <w:pPr>
        <w:rPr>
          <w:b/>
          <w:lang w:val="en-CA"/>
        </w:rPr>
      </w:pPr>
    </w:p>
    <w:p w:rsidR="00502DCD" w:rsidRDefault="009F375B" w:rsidP="00502DCD">
      <w:pPr>
        <w:rPr>
          <w:lang w:val="en-CA"/>
        </w:rPr>
      </w:pPr>
      <w:r w:rsidRPr="009F375B">
        <w:rPr>
          <w:lang w:val="en-CA"/>
        </w:rPr>
        <w:t>Various ways to publicise the social were discussed and agreed upon.  In this context, the possibility of putting signs below the “official” Hamlet marker signs on Donnelly Drive and Burritt</w:t>
      </w:r>
      <w:r w:rsidR="00455602">
        <w:rPr>
          <w:lang w:val="en-CA"/>
        </w:rPr>
        <w:t>’</w:t>
      </w:r>
      <w:r w:rsidRPr="009F375B">
        <w:rPr>
          <w:lang w:val="en-CA"/>
        </w:rPr>
        <w:t>s Rapids Road was mentioned.  This can be accommodated on Donnelly but not the other.  The Board was to see if this could be rectified.</w:t>
      </w:r>
      <w:r>
        <w:rPr>
          <w:lang w:val="en-CA"/>
        </w:rPr>
        <w:t xml:space="preserve">  </w:t>
      </w:r>
    </w:p>
    <w:p w:rsidR="00455602" w:rsidRPr="009F375B" w:rsidRDefault="00455602" w:rsidP="00502DCD">
      <w:pPr>
        <w:rPr>
          <w:lang w:val="en-CA"/>
        </w:rPr>
      </w:pPr>
    </w:p>
    <w:p w:rsidR="00502DCD" w:rsidRDefault="009F375B" w:rsidP="00502DCD">
      <w:pPr>
        <w:ind w:firstLine="720"/>
        <w:rPr>
          <w:b/>
          <w:lang w:val="en-CA"/>
        </w:rPr>
      </w:pPr>
      <w:r>
        <w:rPr>
          <w:b/>
          <w:lang w:val="en-CA"/>
        </w:rPr>
        <w:t>Parks Canada</w:t>
      </w:r>
    </w:p>
    <w:p w:rsidR="00502DCD" w:rsidRDefault="00502DCD" w:rsidP="00502DCD">
      <w:pPr>
        <w:rPr>
          <w:b/>
          <w:lang w:val="en-CA"/>
        </w:rPr>
      </w:pPr>
    </w:p>
    <w:p w:rsidR="00502DCD" w:rsidRDefault="009F375B" w:rsidP="00502DCD">
      <w:pPr>
        <w:rPr>
          <w:lang w:val="en-CA"/>
        </w:rPr>
      </w:pPr>
      <w:r>
        <w:rPr>
          <w:lang w:val="en-CA"/>
        </w:rPr>
        <w:t xml:space="preserve">The Chair asked member John Dwyer to forward Parks Canada’s note re Bridge closure to all residents on our mailing list.  </w:t>
      </w:r>
    </w:p>
    <w:p w:rsidR="009F375B" w:rsidRDefault="009F375B" w:rsidP="00502DCD">
      <w:pPr>
        <w:rPr>
          <w:lang w:val="en-CA"/>
        </w:rPr>
      </w:pPr>
    </w:p>
    <w:p w:rsidR="009F375B" w:rsidRDefault="009F375B" w:rsidP="00502DCD">
      <w:pPr>
        <w:rPr>
          <w:sz w:val="28"/>
          <w:szCs w:val="28"/>
          <w:lang w:val="en-CA"/>
        </w:rPr>
      </w:pPr>
    </w:p>
    <w:p w:rsidR="00502DCD" w:rsidRDefault="00502DCD" w:rsidP="00502DCD">
      <w:pPr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NEXT </w:t>
      </w:r>
      <w:r>
        <w:rPr>
          <w:b/>
          <w:lang w:val="en-CA"/>
        </w:rPr>
        <w:t xml:space="preserve">REGULAR </w:t>
      </w:r>
      <w:r w:rsidRPr="00572922">
        <w:rPr>
          <w:b/>
          <w:lang w:val="en-CA"/>
        </w:rPr>
        <w:t>MEETING</w:t>
      </w:r>
    </w:p>
    <w:p w:rsidR="00502DCD" w:rsidRDefault="00502DCD" w:rsidP="00502DCD">
      <w:pPr>
        <w:jc w:val="center"/>
        <w:rPr>
          <w:b/>
          <w:lang w:val="en-CA"/>
        </w:rPr>
      </w:pPr>
    </w:p>
    <w:p w:rsidR="00502DCD" w:rsidRPr="00572922" w:rsidRDefault="00502DCD" w:rsidP="00502DCD">
      <w:pPr>
        <w:jc w:val="center"/>
        <w:rPr>
          <w:b/>
          <w:lang w:val="en-CA"/>
        </w:rPr>
      </w:pPr>
    </w:p>
    <w:p w:rsidR="00502DCD" w:rsidRPr="00572922" w:rsidRDefault="00502DCD" w:rsidP="00502DCD">
      <w:pPr>
        <w:jc w:val="center"/>
        <w:rPr>
          <w:b/>
          <w:lang w:val="en-CA"/>
        </w:rPr>
      </w:pPr>
    </w:p>
    <w:p w:rsidR="00502DCD" w:rsidRPr="00B110B2" w:rsidRDefault="009F375B" w:rsidP="00502DCD">
      <w:pPr>
        <w:ind w:left="2880" w:firstLine="720"/>
        <w:rPr>
          <w:b/>
          <w:lang w:val="en-CA"/>
        </w:rPr>
      </w:pPr>
      <w:r>
        <w:rPr>
          <w:b/>
          <w:lang w:val="en-CA"/>
        </w:rPr>
        <w:t xml:space="preserve">September </w:t>
      </w:r>
      <w:r w:rsidR="00502DCD">
        <w:rPr>
          <w:b/>
          <w:lang w:val="en-CA"/>
        </w:rPr>
        <w:t>1</w:t>
      </w:r>
      <w:r w:rsidR="000B750A">
        <w:rPr>
          <w:b/>
          <w:lang w:val="en-CA"/>
        </w:rPr>
        <w:t>4</w:t>
      </w:r>
      <w:r w:rsidR="00502DCD" w:rsidRPr="00512EFF">
        <w:rPr>
          <w:b/>
          <w:vertAlign w:val="superscript"/>
          <w:lang w:val="en-CA"/>
        </w:rPr>
        <w:t>th</w:t>
      </w:r>
      <w:r w:rsidR="00502DCD">
        <w:rPr>
          <w:b/>
          <w:lang w:val="en-CA"/>
        </w:rPr>
        <w:t xml:space="preserve"> at 7pm</w:t>
      </w:r>
    </w:p>
    <w:p w:rsidR="00502DCD" w:rsidRDefault="00502DCD" w:rsidP="00502DCD"/>
    <w:p w:rsidR="00502DCD" w:rsidRDefault="00502DCD" w:rsidP="00502DCD"/>
    <w:p w:rsidR="00502DCD" w:rsidRDefault="00502DCD" w:rsidP="00502DCD"/>
    <w:p w:rsidR="001E59B1" w:rsidRDefault="001E59B1"/>
    <w:sectPr w:rsidR="001E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CD"/>
    <w:rsid w:val="000B750A"/>
    <w:rsid w:val="001E59B1"/>
    <w:rsid w:val="00395615"/>
    <w:rsid w:val="00455602"/>
    <w:rsid w:val="004B522A"/>
    <w:rsid w:val="00502DCD"/>
    <w:rsid w:val="005943EF"/>
    <w:rsid w:val="00845425"/>
    <w:rsid w:val="009F375B"/>
    <w:rsid w:val="00A24DE4"/>
    <w:rsid w:val="00B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D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D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2</cp:revision>
  <dcterms:created xsi:type="dcterms:W3CDTF">2017-11-08T12:19:00Z</dcterms:created>
  <dcterms:modified xsi:type="dcterms:W3CDTF">2017-11-21T18:12:00Z</dcterms:modified>
</cp:coreProperties>
</file>