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1A" w:rsidRPr="005979A7" w:rsidRDefault="00615C1A" w:rsidP="00615C1A">
      <w:pPr>
        <w:jc w:val="center"/>
        <w:rPr>
          <w:b/>
          <w:sz w:val="28"/>
          <w:szCs w:val="28"/>
        </w:rPr>
      </w:pPr>
      <w:r w:rsidRPr="005979A7">
        <w:rPr>
          <w:b/>
          <w:sz w:val="28"/>
          <w:szCs w:val="28"/>
        </w:rPr>
        <w:t>BURRITT’S RAPIDS COMMUNITY ASSOCIATION</w:t>
      </w:r>
    </w:p>
    <w:p w:rsidR="00615C1A" w:rsidRPr="005979A7" w:rsidRDefault="00615C1A" w:rsidP="00615C1A">
      <w:pPr>
        <w:jc w:val="center"/>
        <w:rPr>
          <w:b/>
          <w:sz w:val="28"/>
          <w:szCs w:val="28"/>
        </w:rPr>
      </w:pPr>
      <w:r w:rsidRPr="005979A7">
        <w:rPr>
          <w:b/>
          <w:sz w:val="28"/>
          <w:szCs w:val="28"/>
        </w:rPr>
        <w:t xml:space="preserve">MEETING MINUTES </w:t>
      </w:r>
      <w:proofErr w:type="gramStart"/>
      <w:r w:rsidRPr="005979A7">
        <w:rPr>
          <w:b/>
          <w:sz w:val="28"/>
          <w:szCs w:val="28"/>
        </w:rPr>
        <w:t>–</w:t>
      </w:r>
      <w:r>
        <w:rPr>
          <w:b/>
          <w:sz w:val="28"/>
          <w:szCs w:val="28"/>
        </w:rPr>
        <w:t xml:space="preserve">  March</w:t>
      </w:r>
      <w:proofErr w:type="gramEnd"/>
      <w:r>
        <w:rPr>
          <w:b/>
          <w:sz w:val="28"/>
          <w:szCs w:val="28"/>
        </w:rPr>
        <w:t xml:space="preserve"> 2019</w:t>
      </w:r>
    </w:p>
    <w:p w:rsidR="00615C1A" w:rsidRDefault="00615C1A" w:rsidP="00615C1A"/>
    <w:p w:rsidR="00615C1A" w:rsidRDefault="00615C1A" w:rsidP="00615C1A"/>
    <w:p w:rsidR="00615C1A" w:rsidRDefault="00615C1A" w:rsidP="00615C1A">
      <w:pPr>
        <w:rPr>
          <w:sz w:val="24"/>
          <w:szCs w:val="24"/>
        </w:rPr>
      </w:pPr>
      <w:r w:rsidRPr="005979A7">
        <w:rPr>
          <w:b/>
          <w:sz w:val="24"/>
          <w:szCs w:val="24"/>
        </w:rPr>
        <w:t>Members in Attendance:</w:t>
      </w:r>
      <w:r>
        <w:rPr>
          <w:b/>
          <w:sz w:val="24"/>
          <w:szCs w:val="24"/>
        </w:rPr>
        <w:t xml:space="preserve">  </w:t>
      </w:r>
      <w:r w:rsidRPr="005979A7">
        <w:rPr>
          <w:sz w:val="24"/>
          <w:szCs w:val="24"/>
        </w:rPr>
        <w:t xml:space="preserve">John </w:t>
      </w:r>
      <w:r>
        <w:rPr>
          <w:sz w:val="24"/>
          <w:szCs w:val="24"/>
        </w:rPr>
        <w:t xml:space="preserve">Dwyer, Jill MacDonald, Joan Simpson, Vanda Stanley, Inge </w:t>
      </w:r>
      <w:proofErr w:type="spellStart"/>
      <w:r>
        <w:rPr>
          <w:sz w:val="24"/>
          <w:szCs w:val="24"/>
        </w:rPr>
        <w:t>vanGemeren</w:t>
      </w:r>
      <w:proofErr w:type="spellEnd"/>
    </w:p>
    <w:p w:rsidR="00615C1A" w:rsidRPr="005979A7" w:rsidRDefault="00615C1A" w:rsidP="00615C1A">
      <w:pPr>
        <w:rPr>
          <w:sz w:val="24"/>
          <w:szCs w:val="24"/>
        </w:rPr>
      </w:pPr>
      <w:r w:rsidRPr="005979A7">
        <w:rPr>
          <w:b/>
          <w:sz w:val="24"/>
          <w:szCs w:val="24"/>
        </w:rPr>
        <w:t>Community Members in Attendance</w:t>
      </w:r>
      <w:r>
        <w:rPr>
          <w:b/>
          <w:sz w:val="24"/>
          <w:szCs w:val="24"/>
        </w:rPr>
        <w:t xml:space="preserve">:  </w:t>
      </w:r>
      <w:r>
        <w:rPr>
          <w:sz w:val="24"/>
          <w:szCs w:val="24"/>
        </w:rPr>
        <w:t>None</w:t>
      </w:r>
    </w:p>
    <w:p w:rsidR="00615C1A" w:rsidRDefault="00615C1A" w:rsidP="00615C1A">
      <w:pPr>
        <w:rPr>
          <w:b/>
          <w:sz w:val="24"/>
          <w:szCs w:val="24"/>
        </w:rPr>
      </w:pPr>
      <w:r w:rsidRPr="005979A7">
        <w:rPr>
          <w:b/>
          <w:sz w:val="24"/>
          <w:szCs w:val="24"/>
        </w:rPr>
        <w:t>Financial Report</w:t>
      </w:r>
      <w:r>
        <w:rPr>
          <w:b/>
          <w:sz w:val="24"/>
          <w:szCs w:val="24"/>
        </w:rPr>
        <w:t xml:space="preserve">:  </w:t>
      </w:r>
    </w:p>
    <w:p w:rsidR="00615C1A" w:rsidRPr="005B0BD0" w:rsidRDefault="00615C1A" w:rsidP="00615C1A">
      <w:pPr>
        <w:rPr>
          <w:sz w:val="24"/>
          <w:szCs w:val="24"/>
        </w:rPr>
      </w:pPr>
      <w:r w:rsidRPr="005B0BD0">
        <w:rPr>
          <w:sz w:val="24"/>
          <w:szCs w:val="24"/>
        </w:rPr>
        <w:t>A financial report was presented and discussed.  It was moved and seconded that the report b</w:t>
      </w:r>
      <w:r w:rsidR="00BC2BAB">
        <w:rPr>
          <w:sz w:val="24"/>
          <w:szCs w:val="24"/>
        </w:rPr>
        <w:t xml:space="preserve">e accepted, and that motion </w:t>
      </w:r>
      <w:r w:rsidRPr="005B0BD0">
        <w:rPr>
          <w:sz w:val="24"/>
          <w:szCs w:val="24"/>
        </w:rPr>
        <w:t>carried unanimously.</w:t>
      </w:r>
    </w:p>
    <w:p w:rsidR="00615C1A" w:rsidRPr="005979A7" w:rsidRDefault="00615C1A" w:rsidP="00615C1A">
      <w:pPr>
        <w:rPr>
          <w:sz w:val="24"/>
          <w:szCs w:val="24"/>
        </w:rPr>
      </w:pPr>
      <w:r w:rsidRPr="005979A7">
        <w:rPr>
          <w:b/>
          <w:sz w:val="24"/>
          <w:szCs w:val="24"/>
        </w:rPr>
        <w:t>Minutes</w:t>
      </w:r>
      <w:r>
        <w:rPr>
          <w:b/>
          <w:sz w:val="24"/>
          <w:szCs w:val="24"/>
        </w:rPr>
        <w:t>:</w:t>
      </w:r>
      <w:r>
        <w:rPr>
          <w:sz w:val="24"/>
          <w:szCs w:val="24"/>
        </w:rPr>
        <w:t xml:space="preserve">  </w:t>
      </w:r>
    </w:p>
    <w:p w:rsidR="00615C1A" w:rsidRDefault="00615C1A" w:rsidP="00615C1A">
      <w:r>
        <w:t>The minutes of the February planning meeting were discussed with member Joan Simpson and it was agreed that amendments would be made.</w:t>
      </w:r>
    </w:p>
    <w:p w:rsidR="00615C1A" w:rsidRPr="005979A7" w:rsidRDefault="00615C1A" w:rsidP="00615C1A">
      <w:r w:rsidRPr="005979A7">
        <w:rPr>
          <w:b/>
          <w:sz w:val="24"/>
          <w:szCs w:val="24"/>
        </w:rPr>
        <w:t>Hall Maintenance &amp; Rentals:</w:t>
      </w:r>
      <w:r>
        <w:rPr>
          <w:b/>
        </w:rPr>
        <w:t xml:space="preserve"> </w:t>
      </w:r>
    </w:p>
    <w:p w:rsidR="00615C1A" w:rsidRPr="005B0BD0" w:rsidRDefault="00615C1A" w:rsidP="00615C1A">
      <w:pPr>
        <w:ind w:firstLine="720"/>
        <w:rPr>
          <w:b/>
        </w:rPr>
      </w:pPr>
      <w:r w:rsidRPr="005B0BD0">
        <w:rPr>
          <w:b/>
        </w:rPr>
        <w:t>New Rental Agent</w:t>
      </w:r>
    </w:p>
    <w:p w:rsidR="00615C1A" w:rsidRDefault="00615C1A" w:rsidP="00615C1A">
      <w:r>
        <w:t>Treasurer Jill MacDonald explained w</w:t>
      </w:r>
      <w:r w:rsidR="001B2017">
        <w:t>h</w:t>
      </w:r>
      <w:r>
        <w:t xml:space="preserve">ere things </w:t>
      </w:r>
      <w:r w:rsidR="001B2017">
        <w:t xml:space="preserve">now </w:t>
      </w:r>
      <w:r>
        <w:t>stood with regard to electronic banking, which is needed to facilitate the job of the new rental agent.  The Chairperson asked for the name and contact information of the new agent so that she could welcome her personally.</w:t>
      </w:r>
    </w:p>
    <w:p w:rsidR="00615C1A" w:rsidRPr="005B0BD0" w:rsidRDefault="00615C1A" w:rsidP="00615C1A">
      <w:pPr>
        <w:ind w:firstLine="720"/>
        <w:rPr>
          <w:b/>
        </w:rPr>
      </w:pPr>
      <w:r w:rsidRPr="005B0BD0">
        <w:rPr>
          <w:b/>
        </w:rPr>
        <w:t>Projection Screen</w:t>
      </w:r>
    </w:p>
    <w:p w:rsidR="00615C1A" w:rsidRDefault="00615C1A" w:rsidP="00615C1A">
      <w:r>
        <w:t xml:space="preserve">There was a short discussion on the logistics of purchasing a projection screen for the Hall using a grant we had received from North Grenville for that purpose.  Member Jill MacDonald indicated that she would look into the matter. </w:t>
      </w:r>
    </w:p>
    <w:p w:rsidR="00615C1A" w:rsidRPr="00297B28" w:rsidRDefault="00615C1A" w:rsidP="00615C1A">
      <w:pPr>
        <w:ind w:firstLine="720"/>
        <w:rPr>
          <w:b/>
        </w:rPr>
      </w:pPr>
      <w:r w:rsidRPr="00297B28">
        <w:rPr>
          <w:b/>
        </w:rPr>
        <w:t>Refurbishment</w:t>
      </w:r>
    </w:p>
    <w:p w:rsidR="00615C1A" w:rsidRDefault="00615C1A" w:rsidP="00615C1A">
      <w:r>
        <w:t xml:space="preserve">The Board discussed the need to refurbish the front exterior of the Hall.  It was decided to use the same colour scheme and to scrape and apply stain as we were advised that this would be longer lasting.  It was suggested that replacing the eaves should be done at the same time. The Chairperson was to make the arrangements for this work to commence. </w:t>
      </w:r>
    </w:p>
    <w:p w:rsidR="00615C1A" w:rsidRDefault="00615C1A" w:rsidP="00615C1A">
      <w:pPr>
        <w:rPr>
          <w:b/>
        </w:rPr>
      </w:pPr>
      <w:r>
        <w:rPr>
          <w:b/>
        </w:rPr>
        <w:br w:type="page"/>
      </w:r>
    </w:p>
    <w:p w:rsidR="00615C1A" w:rsidRPr="00297B28" w:rsidRDefault="00615C1A" w:rsidP="00615C1A">
      <w:pPr>
        <w:ind w:firstLine="720"/>
        <w:rPr>
          <w:b/>
        </w:rPr>
      </w:pPr>
      <w:r w:rsidRPr="00297B28">
        <w:rPr>
          <w:b/>
        </w:rPr>
        <w:lastRenderedPageBreak/>
        <w:t>Porch Repairs</w:t>
      </w:r>
    </w:p>
    <w:p w:rsidR="00615C1A" w:rsidRDefault="00615C1A" w:rsidP="00615C1A">
      <w:r>
        <w:t xml:space="preserve">There was a general discussion on the need to replace the front porch, including </w:t>
      </w:r>
      <w:proofErr w:type="gramStart"/>
      <w:r>
        <w:t>to meet</w:t>
      </w:r>
      <w:proofErr w:type="gramEnd"/>
      <w:r>
        <w:t xml:space="preserve"> the current accessibility standards.  Funding, perhaps from Trillium, was to be sought for this.  In the interim, urgent repairs would be organised.</w:t>
      </w:r>
    </w:p>
    <w:p w:rsidR="00615C1A" w:rsidRPr="00297B28" w:rsidRDefault="00615C1A" w:rsidP="00615C1A">
      <w:pPr>
        <w:ind w:firstLine="720"/>
        <w:rPr>
          <w:b/>
        </w:rPr>
      </w:pPr>
      <w:r w:rsidRPr="00297B28">
        <w:rPr>
          <w:b/>
        </w:rPr>
        <w:t>Flags</w:t>
      </w:r>
    </w:p>
    <w:p w:rsidR="00615C1A" w:rsidRDefault="00615C1A" w:rsidP="00615C1A">
      <w:r>
        <w:t xml:space="preserve">The Canadian flag has disappeared.  Member John Dwyer was to inform the Greening Committee of the need to replace it.  He was also asked to contact the appropriate First Nations to determine whether there was some way </w:t>
      </w:r>
      <w:proofErr w:type="gramStart"/>
      <w:r>
        <w:t>–  flag</w:t>
      </w:r>
      <w:proofErr w:type="gramEnd"/>
      <w:r>
        <w:t xml:space="preserve"> or other – to recognise them. </w:t>
      </w:r>
    </w:p>
    <w:p w:rsidR="00615C1A" w:rsidRPr="00297B28" w:rsidRDefault="00615C1A" w:rsidP="00615C1A">
      <w:pPr>
        <w:ind w:firstLine="720"/>
        <w:rPr>
          <w:b/>
        </w:rPr>
      </w:pPr>
      <w:r w:rsidRPr="00297B28">
        <w:rPr>
          <w:b/>
        </w:rPr>
        <w:t>Sound System</w:t>
      </w:r>
    </w:p>
    <w:p w:rsidR="00615C1A" w:rsidRDefault="00615C1A" w:rsidP="00615C1A">
      <w:r>
        <w:t>The Chairperson requested that instructions for the use of the system be finalised.  Member Joan Simpson volunteered to review them.  It was also suggested that the new rental agent should be shown how the system worked.   Member John Dwyer agreed to proceed with this.</w:t>
      </w:r>
      <w:r w:rsidR="001B2017">
        <w:t xml:space="preserve"> [</w:t>
      </w:r>
      <w:r w:rsidR="001B2017" w:rsidRPr="001B2017">
        <w:rPr>
          <w:b/>
          <w:highlight w:val="yellow"/>
        </w:rPr>
        <w:t>UPDATE</w:t>
      </w:r>
      <w:r w:rsidR="001B2017" w:rsidRPr="001B2017">
        <w:rPr>
          <w:highlight w:val="yellow"/>
        </w:rPr>
        <w:t>: Instructions have been finalised and tested, and the rental agent has been shown how the system works.</w:t>
      </w:r>
      <w:r w:rsidR="001B2017">
        <w:t>]</w:t>
      </w:r>
    </w:p>
    <w:p w:rsidR="00615C1A" w:rsidRPr="00BE604B" w:rsidRDefault="00615C1A" w:rsidP="00615C1A">
      <w:pPr>
        <w:ind w:firstLine="720"/>
        <w:rPr>
          <w:b/>
        </w:rPr>
      </w:pPr>
      <w:r w:rsidRPr="00BE604B">
        <w:rPr>
          <w:b/>
        </w:rPr>
        <w:t>Access to Post Boxes</w:t>
      </w:r>
    </w:p>
    <w:p w:rsidR="00615C1A" w:rsidRDefault="00615C1A" w:rsidP="00615C1A">
      <w:r>
        <w:t>There was a discussion on difficulties that residents were having accessing the Post boxes.  It was clarified that Canada Post was responsible for clearing a path and ensuring a parking space.  The Chairperson was to follow up with Canada Post.  (</w:t>
      </w:r>
      <w:r w:rsidRPr="001B2017">
        <w:rPr>
          <w:b/>
          <w:highlight w:val="yellow"/>
        </w:rPr>
        <w:t>UPDATE</w:t>
      </w:r>
      <w:r w:rsidRPr="001B2017">
        <w:rPr>
          <w:highlight w:val="yellow"/>
        </w:rPr>
        <w:t>: The Chairperson has contacted Canada Post</w:t>
      </w:r>
      <w:r>
        <w:t>.)</w:t>
      </w:r>
    </w:p>
    <w:p w:rsidR="00615C1A" w:rsidRPr="005979A7" w:rsidRDefault="00615C1A" w:rsidP="00615C1A">
      <w:pPr>
        <w:rPr>
          <w:sz w:val="24"/>
          <w:szCs w:val="24"/>
        </w:rPr>
      </w:pPr>
      <w:r w:rsidRPr="005979A7">
        <w:rPr>
          <w:b/>
          <w:sz w:val="24"/>
          <w:szCs w:val="24"/>
        </w:rPr>
        <w:t>Community Issues:</w:t>
      </w:r>
    </w:p>
    <w:p w:rsidR="00615C1A" w:rsidRPr="00297B28" w:rsidRDefault="00615C1A" w:rsidP="00615C1A">
      <w:pPr>
        <w:ind w:firstLine="720"/>
        <w:rPr>
          <w:b/>
        </w:rPr>
      </w:pPr>
      <w:r w:rsidRPr="00297B28">
        <w:rPr>
          <w:b/>
        </w:rPr>
        <w:t>Theme Dinner</w:t>
      </w:r>
    </w:p>
    <w:p w:rsidR="00615C1A" w:rsidRDefault="00615C1A" w:rsidP="00615C1A">
      <w:r>
        <w:t>In the absence of anyone stepping forward to take on the lead role for the theme dinner, other options were considered.  Member Joan Simpson suggested a summer BBQ.  Other members mentioned that newer residents had asked about the picnic and summer activities that used to be organised, driven largely by those with younger children.  It was agreed that resurrecting the idea might both provide an alternative event for the community and help raise funds.  Member John Dwyer was asked to canvass the community to see if people were interested in helping organise the activity.</w:t>
      </w:r>
    </w:p>
    <w:p w:rsidR="00615C1A" w:rsidRPr="00FC213C" w:rsidRDefault="00615C1A" w:rsidP="00615C1A">
      <w:pPr>
        <w:ind w:firstLine="720"/>
        <w:rPr>
          <w:b/>
        </w:rPr>
      </w:pPr>
      <w:r w:rsidRPr="00FC213C">
        <w:rPr>
          <w:b/>
        </w:rPr>
        <w:t>Community News</w:t>
      </w:r>
    </w:p>
    <w:p w:rsidR="00615C1A" w:rsidRDefault="001B2017" w:rsidP="00615C1A">
      <w:r>
        <w:t xml:space="preserve">Board </w:t>
      </w:r>
      <w:r w:rsidR="00615C1A">
        <w:t xml:space="preserve">members who had canvassed along Grenville and Burritt’s Street </w:t>
      </w:r>
      <w:r>
        <w:t>for the February roundtable reported on happenings in the community that they had learned about</w:t>
      </w:r>
      <w:r w:rsidR="00615C1A">
        <w:t>.  Member Vanda Stanley mentioned meeting the new residents of the Nickerson’s house.  In the ensuing discussion</w:t>
      </w:r>
      <w:r>
        <w:t>,</w:t>
      </w:r>
      <w:r w:rsidR="00615C1A">
        <w:t xml:space="preserve"> it was decided to </w:t>
      </w:r>
      <w:r w:rsidR="000A783F">
        <w:t xml:space="preserve">try to </w:t>
      </w:r>
      <w:r w:rsidR="00615C1A">
        <w:t xml:space="preserve">develop a </w:t>
      </w:r>
      <w:r>
        <w:t xml:space="preserve">way </w:t>
      </w:r>
      <w:r w:rsidR="00615C1A">
        <w:t>to keep residents informed of important things happening in the community.  Member John Dwyer was asked to do this and suggestions were made on what to include.</w:t>
      </w:r>
      <w:r>
        <w:t xml:space="preserve"> [</w:t>
      </w:r>
      <w:r w:rsidRPr="001B2017">
        <w:rPr>
          <w:b/>
          <w:highlight w:val="yellow"/>
        </w:rPr>
        <w:t>UPDATE:</w:t>
      </w:r>
      <w:r w:rsidR="000A783F">
        <w:rPr>
          <w:highlight w:val="yellow"/>
        </w:rPr>
        <w:t xml:space="preserve"> A</w:t>
      </w:r>
      <w:r w:rsidRPr="001B2017">
        <w:rPr>
          <w:highlight w:val="yellow"/>
        </w:rPr>
        <w:t xml:space="preserve"> newsletter was prepared and sent to the community</w:t>
      </w:r>
      <w:r w:rsidR="000A783F">
        <w:rPr>
          <w:highlight w:val="yellow"/>
        </w:rPr>
        <w:t xml:space="preserve"> and was positively received</w:t>
      </w:r>
      <w:bookmarkStart w:id="0" w:name="_GoBack"/>
      <w:bookmarkEnd w:id="0"/>
      <w:r w:rsidRPr="001B2017">
        <w:rPr>
          <w:highlight w:val="yellow"/>
        </w:rPr>
        <w:t>.</w:t>
      </w:r>
      <w:r>
        <w:t>]</w:t>
      </w:r>
    </w:p>
    <w:p w:rsidR="000A783F" w:rsidRDefault="000A783F">
      <w:pPr>
        <w:rPr>
          <w:b/>
          <w:sz w:val="24"/>
          <w:szCs w:val="24"/>
        </w:rPr>
      </w:pPr>
      <w:r>
        <w:rPr>
          <w:b/>
          <w:sz w:val="24"/>
          <w:szCs w:val="24"/>
        </w:rPr>
        <w:br w:type="page"/>
      </w:r>
    </w:p>
    <w:p w:rsidR="00615C1A" w:rsidRDefault="00615C1A" w:rsidP="00615C1A">
      <w:pPr>
        <w:rPr>
          <w:b/>
        </w:rPr>
      </w:pPr>
      <w:r w:rsidRPr="008571D4">
        <w:rPr>
          <w:b/>
          <w:sz w:val="24"/>
          <w:szCs w:val="24"/>
        </w:rPr>
        <w:lastRenderedPageBreak/>
        <w:t>Other business:</w:t>
      </w:r>
    </w:p>
    <w:p w:rsidR="00615C1A" w:rsidRDefault="00615C1A" w:rsidP="00615C1A">
      <w:pPr>
        <w:ind w:firstLine="720"/>
        <w:rPr>
          <w:b/>
        </w:rPr>
      </w:pPr>
      <w:r>
        <w:rPr>
          <w:b/>
        </w:rPr>
        <w:t>Greening</w:t>
      </w:r>
    </w:p>
    <w:p w:rsidR="00615C1A" w:rsidRDefault="00615C1A" w:rsidP="00615C1A">
      <w:r w:rsidRPr="00FC213C">
        <w:t xml:space="preserve">Member John Dwyer </w:t>
      </w:r>
      <w:r>
        <w:t xml:space="preserve">updated the Board on plans for the electronic plant sale.  He advised the Chairperson that bills for the restoration of the </w:t>
      </w:r>
      <w:r w:rsidR="001B2017">
        <w:t>Butterfly Garden were with the T</w:t>
      </w:r>
      <w:r>
        <w:t>reasurer and that she could therefore write to Parks Canada for re-imbursement.  The Chairperson indicated that she would do so.</w:t>
      </w:r>
    </w:p>
    <w:p w:rsidR="00615C1A" w:rsidRPr="00FC213C" w:rsidRDefault="00615C1A" w:rsidP="00615C1A">
      <w:r>
        <w:t>It was suggested that the Butterfly Garden be staked out so that Parks Canada would know where not to mow.  It was also suggested that Parks Canada should be asked to mow where the invasive large plants had been to ensure that they did not re-emerge.  Member John Dwyer was to take this up with Greening.</w:t>
      </w:r>
    </w:p>
    <w:p w:rsidR="00615C1A" w:rsidRDefault="00615C1A" w:rsidP="00615C1A">
      <w:pPr>
        <w:ind w:firstLine="720"/>
        <w:rPr>
          <w:b/>
        </w:rPr>
      </w:pPr>
      <w:r>
        <w:rPr>
          <w:b/>
        </w:rPr>
        <w:t>Roundtable on Traffic Flow and Street-scape</w:t>
      </w:r>
    </w:p>
    <w:p w:rsidR="00615C1A" w:rsidRDefault="00615C1A" w:rsidP="00615C1A">
      <w:r w:rsidRPr="00844157">
        <w:t xml:space="preserve">There was a general discussion on the </w:t>
      </w:r>
      <w:r>
        <w:t xml:space="preserve">report of the Roundtable.  Member John Dwyer indicated that he would revise the text to take member Joan Simpsons’ concerns into account as well as his own and that he and member Bart </w:t>
      </w:r>
      <w:proofErr w:type="spellStart"/>
      <w:r>
        <w:t>Bilmer</w:t>
      </w:r>
      <w:proofErr w:type="spellEnd"/>
      <w:r>
        <w:t xml:space="preserve"> would prepare a new draft for the Board to review.</w:t>
      </w:r>
    </w:p>
    <w:p w:rsidR="00615C1A" w:rsidRPr="00844157" w:rsidRDefault="00615C1A" w:rsidP="00615C1A">
      <w:r>
        <w:t>Member Jill MacDonald updated the Board on her intervention with google.  Apparently there is no current way to distinguish map quest requests received from vehicles that are overweight.  She continues to pursue the matter.</w:t>
      </w:r>
    </w:p>
    <w:p w:rsidR="00615C1A" w:rsidRDefault="00615C1A" w:rsidP="00615C1A">
      <w:pPr>
        <w:jc w:val="center"/>
        <w:rPr>
          <w:b/>
        </w:rPr>
      </w:pPr>
    </w:p>
    <w:p w:rsidR="00615C1A" w:rsidRDefault="00615C1A" w:rsidP="00615C1A">
      <w:pPr>
        <w:jc w:val="center"/>
        <w:rPr>
          <w:b/>
        </w:rPr>
      </w:pPr>
    </w:p>
    <w:p w:rsidR="00615C1A" w:rsidRDefault="00615C1A" w:rsidP="00615C1A">
      <w:pPr>
        <w:jc w:val="center"/>
        <w:rPr>
          <w:b/>
        </w:rPr>
      </w:pPr>
      <w:r>
        <w:rPr>
          <w:b/>
        </w:rPr>
        <w:t>Next Meeting</w:t>
      </w:r>
    </w:p>
    <w:p w:rsidR="00615C1A" w:rsidRPr="00BE604B" w:rsidRDefault="00615C1A" w:rsidP="00615C1A">
      <w:pPr>
        <w:jc w:val="center"/>
        <w:rPr>
          <w:b/>
        </w:rPr>
      </w:pPr>
      <w:r w:rsidRPr="00BE604B">
        <w:rPr>
          <w:b/>
        </w:rPr>
        <w:t xml:space="preserve">April </w:t>
      </w:r>
      <w:r w:rsidR="001B2017">
        <w:rPr>
          <w:b/>
        </w:rPr>
        <w:t>18</w:t>
      </w:r>
      <w:r w:rsidRPr="00BE604B">
        <w:rPr>
          <w:b/>
          <w:vertAlign w:val="superscript"/>
        </w:rPr>
        <w:t>th</w:t>
      </w:r>
      <w:r w:rsidRPr="00BE604B">
        <w:rPr>
          <w:b/>
        </w:rPr>
        <w:t xml:space="preserve"> at </w:t>
      </w:r>
      <w:r w:rsidR="001B2017">
        <w:rPr>
          <w:b/>
        </w:rPr>
        <w:t>6</w:t>
      </w:r>
      <w:r w:rsidRPr="00BE604B">
        <w:rPr>
          <w:b/>
        </w:rPr>
        <w:t>:30 pm</w:t>
      </w:r>
    </w:p>
    <w:p w:rsidR="00615C1A" w:rsidRDefault="00615C1A" w:rsidP="00615C1A"/>
    <w:p w:rsidR="00615C1A" w:rsidRDefault="00615C1A" w:rsidP="00615C1A"/>
    <w:p w:rsidR="002840DA" w:rsidRPr="00615C1A" w:rsidRDefault="002840DA" w:rsidP="00615C1A"/>
    <w:sectPr w:rsidR="002840DA" w:rsidRPr="00615C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1A"/>
    <w:rsid w:val="000A783F"/>
    <w:rsid w:val="001B2017"/>
    <w:rsid w:val="001E6301"/>
    <w:rsid w:val="002840DA"/>
    <w:rsid w:val="00615C1A"/>
    <w:rsid w:val="007B7230"/>
    <w:rsid w:val="00BC2BAB"/>
    <w:rsid w:val="00DA68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1A"/>
  </w:style>
  <w:style w:type="paragraph" w:styleId="Heading3">
    <w:name w:val="heading 3"/>
    <w:basedOn w:val="Normal"/>
    <w:link w:val="Heading3Char"/>
    <w:uiPriority w:val="9"/>
    <w:qFormat/>
    <w:rsid w:val="001E630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30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1E6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E6301"/>
    <w:rPr>
      <w:color w:val="0000FF"/>
      <w:u w:val="single"/>
    </w:rPr>
  </w:style>
  <w:style w:type="paragraph" w:customStyle="1" w:styleId="html-slice">
    <w:name w:val="html-slice"/>
    <w:basedOn w:val="Normal"/>
    <w:rsid w:val="001E6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E6301"/>
    <w:rPr>
      <w:i/>
      <w:iCs/>
    </w:rPr>
  </w:style>
  <w:style w:type="paragraph" w:styleId="ListParagraph">
    <w:name w:val="List Paragraph"/>
    <w:basedOn w:val="Normal"/>
    <w:uiPriority w:val="34"/>
    <w:qFormat/>
    <w:rsid w:val="00DA6835"/>
    <w:pPr>
      <w:ind w:left="720"/>
      <w:contextualSpacing/>
    </w:pPr>
  </w:style>
  <w:style w:type="table" w:styleId="TableGrid">
    <w:name w:val="Table Grid"/>
    <w:basedOn w:val="TableNormal"/>
    <w:uiPriority w:val="59"/>
    <w:rsid w:val="00DA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8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1A"/>
  </w:style>
  <w:style w:type="paragraph" w:styleId="Heading3">
    <w:name w:val="heading 3"/>
    <w:basedOn w:val="Normal"/>
    <w:link w:val="Heading3Char"/>
    <w:uiPriority w:val="9"/>
    <w:qFormat/>
    <w:rsid w:val="001E630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30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1E6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E6301"/>
    <w:rPr>
      <w:color w:val="0000FF"/>
      <w:u w:val="single"/>
    </w:rPr>
  </w:style>
  <w:style w:type="paragraph" w:customStyle="1" w:styleId="html-slice">
    <w:name w:val="html-slice"/>
    <w:basedOn w:val="Normal"/>
    <w:rsid w:val="001E6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E6301"/>
    <w:rPr>
      <w:i/>
      <w:iCs/>
    </w:rPr>
  </w:style>
  <w:style w:type="paragraph" w:styleId="ListParagraph">
    <w:name w:val="List Paragraph"/>
    <w:basedOn w:val="Normal"/>
    <w:uiPriority w:val="34"/>
    <w:qFormat/>
    <w:rsid w:val="00DA6835"/>
    <w:pPr>
      <w:ind w:left="720"/>
      <w:contextualSpacing/>
    </w:pPr>
  </w:style>
  <w:style w:type="table" w:styleId="TableGrid">
    <w:name w:val="Table Grid"/>
    <w:basedOn w:val="TableNormal"/>
    <w:uiPriority w:val="59"/>
    <w:rsid w:val="00DA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0290">
      <w:bodyDiv w:val="1"/>
      <w:marLeft w:val="0"/>
      <w:marRight w:val="0"/>
      <w:marTop w:val="0"/>
      <w:marBottom w:val="0"/>
      <w:divBdr>
        <w:top w:val="none" w:sz="0" w:space="0" w:color="auto"/>
        <w:left w:val="none" w:sz="0" w:space="0" w:color="auto"/>
        <w:bottom w:val="none" w:sz="0" w:space="0" w:color="auto"/>
        <w:right w:val="none" w:sz="0" w:space="0" w:color="auto"/>
      </w:divBdr>
      <w:divsChild>
        <w:div w:id="2116828634">
          <w:marLeft w:val="0"/>
          <w:marRight w:val="0"/>
          <w:marTop w:val="0"/>
          <w:marBottom w:val="0"/>
          <w:divBdr>
            <w:top w:val="none" w:sz="0" w:space="0" w:color="auto"/>
            <w:left w:val="none" w:sz="0" w:space="0" w:color="auto"/>
            <w:bottom w:val="none" w:sz="0" w:space="0" w:color="auto"/>
            <w:right w:val="none" w:sz="0" w:space="0" w:color="auto"/>
          </w:divBdr>
        </w:div>
        <w:div w:id="2110466289">
          <w:marLeft w:val="0"/>
          <w:marRight w:val="0"/>
          <w:marTop w:val="0"/>
          <w:marBottom w:val="0"/>
          <w:divBdr>
            <w:top w:val="none" w:sz="0" w:space="0" w:color="auto"/>
            <w:left w:val="none" w:sz="0" w:space="0" w:color="auto"/>
            <w:bottom w:val="none" w:sz="0" w:space="0" w:color="auto"/>
            <w:right w:val="none" w:sz="0" w:space="0" w:color="auto"/>
          </w:divBdr>
          <w:divsChild>
            <w:div w:id="21043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3</cp:revision>
  <dcterms:created xsi:type="dcterms:W3CDTF">2019-03-26T02:52:00Z</dcterms:created>
  <dcterms:modified xsi:type="dcterms:W3CDTF">2019-04-07T18:07:00Z</dcterms:modified>
</cp:coreProperties>
</file>